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60" w:rsidRDefault="001F2860" w:rsidP="001F2860"/>
    <w:p w:rsidR="001F2860" w:rsidRDefault="001F2860" w:rsidP="001F2860">
      <w:r w:rsidRPr="00CA245D">
        <w:rPr>
          <w:rFonts w:cs="Cordia New"/>
          <w:noProof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2439721</wp:posOffset>
            </wp:positionH>
            <wp:positionV relativeFrom="paragraph">
              <wp:posOffset>-517839</wp:posOffset>
            </wp:positionV>
            <wp:extent cx="1113231" cy="1089965"/>
            <wp:effectExtent l="19050" t="0" r="0" b="0"/>
            <wp:wrapNone/>
            <wp:docPr id="6" name="Picture 11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RUI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231" cy="108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860" w:rsidRDefault="001F2860" w:rsidP="001F2860"/>
    <w:p w:rsidR="001F2860" w:rsidRDefault="001F2860" w:rsidP="001F286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ประกาศสภาองค์การบริหารส่วนตำบลคลองน้อย</w:t>
      </w:r>
    </w:p>
    <w:p w:rsidR="001F2860" w:rsidRDefault="001F2860" w:rsidP="001F2860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 การนัดประชุมสภา  (สมัยสามัย  สมัยที่ 2  ประจำปี  2559)</w:t>
      </w:r>
    </w:p>
    <w:p w:rsidR="001F2860" w:rsidRPr="001E3940" w:rsidRDefault="001F2860" w:rsidP="001F2860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</w:t>
      </w:r>
    </w:p>
    <w:p w:rsidR="001F2860" w:rsidRDefault="001F2860" w:rsidP="001F286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ตามที่สภา</w:t>
      </w:r>
      <w:r w:rsidRPr="001E394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องค์การบริหารส่วนตำบลคลองน้อย  ได้</w:t>
      </w:r>
      <w:r>
        <w:rPr>
          <w:rFonts w:ascii="TH SarabunIT๙" w:hAnsi="TH SarabunIT๙" w:cs="TH SarabunIT๙" w:hint="cs"/>
          <w:sz w:val="32"/>
          <w:szCs w:val="32"/>
          <w:cs/>
        </w:rPr>
        <w:t>เรียก</w:t>
      </w:r>
      <w:r w:rsidRPr="001E3940">
        <w:rPr>
          <w:rFonts w:ascii="TH SarabunIT๙" w:hAnsi="TH SarabunIT๙" w:cs="TH SarabunIT๙"/>
          <w:sz w:val="32"/>
          <w:szCs w:val="32"/>
          <w:cs/>
        </w:rPr>
        <w:t>ประชุมสภาองค์การบริหารส่วนตำบล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E3940">
        <w:rPr>
          <w:rFonts w:ascii="TH SarabunIT๙" w:hAnsi="TH SarabunIT๙" w:cs="TH SarabunIT๙"/>
          <w:sz w:val="32"/>
          <w:szCs w:val="32"/>
          <w:cs/>
        </w:rPr>
        <w:t>คลองน้อย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 2559  ในสมัยสามัญ  สมัยที่ 2  ตั้งแต่วันที่  16 - 30  เดือนพฤษภาคม พ.ศ. 2559  อาศัยอำนาจตามความในมาตรา  54  วรรคแรก  แห่งพระราชบัญญัติสภาตำและองค์การบริหารส่วนตำบล  พ.ศ. 2537 แก้ไขเพิ่มเติมจนถึง(ฉบับที่ 6) พ.ศ.2552  ประกอบกับ  ข้อ 22  แห่งระเบียบกระทรวงมหาดไทย  ว่าด้วยข้อบังคับการประชุมสภาท้องถิ่น พ.ศ. 2547  แก้ไขเพิ่มเติมถึง (ฉบับที่ 2)  พ.ศ.2554  สภาองค์การบริหารส่วนตำบลคลองน้อย  จึงนัดประชุมสภาองค์การบริหารส่วนตำบลคลองน้อย  สมัยสามัญ  สมัยที่ 2  ประจำปี  2559  ในวันที่  30  เดือนพฤษภาคม  พ.ศ. 2559  เวลา  10.00  น. เป็นต้นไป  ณ  ห้องประชุมสภาองค์การบริหารส่วนตำบลคลองน้อย  อำเภอชัยบุรี  จังหวัดสุราษฎร์ธานี  และขอเชิญประชาชนผู้สนใจเข้าร่วมสังเกตการณ์ประชุมสภาฯ ได้ตามวันและเวลาดังกล่าว </w:t>
      </w:r>
    </w:p>
    <w:p w:rsidR="001F2860" w:rsidRDefault="001F2860" w:rsidP="001F286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จึงขอประกาศให้ทราบโดยทั่วกัน</w:t>
      </w:r>
    </w:p>
    <w:p w:rsidR="001F2860" w:rsidRDefault="001F2860" w:rsidP="001F286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 วันที่  18  เดือนพฤษภาคม  พ.ศ. 2559</w:t>
      </w:r>
    </w:p>
    <w:p w:rsidR="001F2860" w:rsidRDefault="001F2860" w:rsidP="001F28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06E60">
        <w:rPr>
          <w:rFonts w:ascii="TH SarabunIT๙" w:hAnsi="TH SarabunIT๙" w:cs="TH SarabunIT๙"/>
          <w:sz w:val="32"/>
          <w:szCs w:val="32"/>
        </w:rPr>
        <w:drawing>
          <wp:inline distT="0" distB="0" distL="0" distR="0">
            <wp:extent cx="1012393" cy="539387"/>
            <wp:effectExtent l="19050" t="0" r="0" b="0"/>
            <wp:docPr id="17" name="Picture 1" descr="C:\Users\kl-fax\Documents\ลายเซ็นต์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-fax\Documents\ลายเซ็นต์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458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860" w:rsidRDefault="001F2860" w:rsidP="001F286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(นายประเสริฐ  ทิพย์ดี)</w:t>
      </w:r>
    </w:p>
    <w:p w:rsidR="001F2860" w:rsidRDefault="001F2860" w:rsidP="001F28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ประธานสภาองค์การบริหารส่วนตำบลคลองน้อย</w:t>
      </w:r>
    </w:p>
    <w:p w:rsidR="001F2860" w:rsidRDefault="001F2860" w:rsidP="001F28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2860" w:rsidRDefault="001F2860" w:rsidP="001F28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2860" w:rsidRDefault="001F2860" w:rsidP="001F28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2860" w:rsidRDefault="001F2860" w:rsidP="001F28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0F67" w:rsidRPr="001F2860" w:rsidRDefault="00730F67">
      <w:pPr>
        <w:rPr>
          <w:rFonts w:hint="cs"/>
        </w:rPr>
      </w:pPr>
    </w:p>
    <w:sectPr w:rsidR="00730F67" w:rsidRPr="001F2860" w:rsidSect="00730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1F2860"/>
    <w:rsid w:val="001F2860"/>
    <w:rsid w:val="0073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8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F286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kl-fax</dc:creator>
  <cp:lastModifiedBy>kl-fax</cp:lastModifiedBy>
  <cp:revision>1</cp:revision>
  <dcterms:created xsi:type="dcterms:W3CDTF">2017-06-20T08:15:00Z</dcterms:created>
  <dcterms:modified xsi:type="dcterms:W3CDTF">2017-06-20T08:15:00Z</dcterms:modified>
</cp:coreProperties>
</file>