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86" w:rsidRDefault="00CE3F86" w:rsidP="00CE3F86">
      <w:pPr>
        <w:spacing w:before="100" w:beforeAutospacing="1"/>
        <w:rPr>
          <w:rFonts w:ascii="Angsana New" w:eastAsia="Times New Roman" w:hAnsi="Angsana New" w:hint="cs"/>
          <w:sz w:val="20"/>
          <w:szCs w:val="20"/>
        </w:rPr>
      </w:pPr>
    </w:p>
    <w:p w:rsidR="00CE3F86" w:rsidRPr="00CE3F86" w:rsidRDefault="00CE3F86" w:rsidP="00CE3F86">
      <w:pPr>
        <w:spacing w:before="100" w:beforeAutospacing="1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  <w:r w:rsidRPr="00CE3F8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โรคติดต่ออุบัติใหม่ที่สำคัญในปี 2560 ที่มีการแพร่ระบาดในปัจจุบัน</w:t>
      </w:r>
    </w:p>
    <w:p w:rsidR="00CE3F86" w:rsidRPr="00CE3F86" w:rsidRDefault="00CE3F86" w:rsidP="00A01A64">
      <w:pPr>
        <w:spacing w:before="100" w:beforeAutospacing="1"/>
        <w:ind w:firstLine="720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ได้แก่ โรคไข้หวัดนก โรคไข้หวัดใหญ่ และโรค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เมอร์ส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การเกิดโรคอุบัติใหม่ทั้ง 3 โรค มีความเสี่ยงการติดเชื้อที่แตกต่างกันตามแหล่งการเกิด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ไวรัส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นั้น เช่น โรคไข้หวัดนก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>   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เกิดจากสัตว์ปีกเป็นพาหะนำโรค โรคไข้หวัดใหญ่ เกิดจากเชื้อ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ไวรัส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3 ชนิด คือ ชนิด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A B C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และและโรค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เมอร์ส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เป็นโรคที่เกิดจากประเทศแถบตะวันออกกลาง</w:t>
      </w:r>
      <w:proofErr w:type="gramStart"/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 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มีความเสี่ยงที่จะพบในประเทศไทยจากการที่คนไทยเดินทางไปประกอบพิธีทางศาสนา</w:t>
      </w:r>
      <w:proofErr w:type="gram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ทั้งนี้ เมื่อมีผู้ติดเชื้อโรคติดต่ออุบัติใหม่ การแพร่เชื้อนั้นมักแพร่กระจายผ่านละอองฝอยน้ำมูก น้ำลาย จากการไอ จาม ของผู้ป่วย ทำให้สามารถแพร่กระจายให้กับบุคลากรที่ดูแลใกล้ชิดกับผู้ป่วยได้ </w:t>
      </w:r>
    </w:p>
    <w:p w:rsidR="00CE3F86" w:rsidRPr="00CE3F86" w:rsidRDefault="00CE3F86" w:rsidP="00A01A64">
      <w:pPr>
        <w:spacing w:before="100" w:beforeAutospacing="1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           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โรคไข้หวัดใหญ่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 :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เกิดจากเชื้อ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ไวรัส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3 ชนิด คือ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A B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และ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C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ความเสี่ยงพบได้ทั่วโลกในแถบอบอุ่น ไข้หวัดใหญ่ที่เกิดขึ้นในฤดูหนาวในแถบซีกโลกเหนือ พบได้ในระหว่างเดือนพฤศจิกายนถึงเดือนเมษายน และซีกโลกใต้ พบในระหว่างเดือนพฤษภาคมถึงเดือนตุลาคม ส่วนในเขตร้อนการเกิดโรคไข้หวัดใหญ่ตามฤดูการไม่ชัดเจน อาจพบไข้หวัดใหญ่ระบาดได้ตลอดปี </w:t>
      </w:r>
      <w:r w:rsidRPr="00CE3F8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สำหรับในประเทศไทย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มักพบการระบาดเป็นช่วงๆ โดยเฉพาะในฤดูฝนและฤดูหนาว อาการของโรคหลังจากได้รับเชื้อ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ไวรัส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ไข้หวัดใหญ่เข้าสู่ร่างกาย ประมาณ 1-3 วัน ผู้ป่วยจะมีอาการน้ำมูกไหล ไอ เจ็บคอ มีไข้สูง ปวดศีรษะ อ่อนเพลีย ปวดเมื่อยตามตัว บางรายอาจมีอาการรุนแรง เช่น ปอดบวม การรักษาในเบื้องต้น ควรกินยาลดไข้ เช็ดตัวด้วยน้ำธรรมดา พักผ่อนมากๆ ในที่ที่มีอากาศถ่ายเทได้สะดวก รับประทานอาหารอ่อน และควรเป็นอาหารที่ปรุงสุกใหม่ๆ หากอาการไม่ดีขึ้นภายใน 2 วัน หรือหอบ เหนื่อย ควรรีบพบแพทย์ทันที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</w:p>
    <w:p w:rsidR="00CE3F86" w:rsidRPr="00CE3F86" w:rsidRDefault="00CE3F86" w:rsidP="00A01A64">
      <w:pPr>
        <w:spacing w:before="100" w:beforeAutospacing="1"/>
        <w:ind w:firstLine="720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CE3F86">
        <w:rPr>
          <w:rFonts w:ascii="TH SarabunIT๙" w:eastAsia="Times New Roman" w:hAnsi="TH SarabunIT๙" w:cs="TH SarabunIT๙"/>
          <w:sz w:val="36"/>
          <w:szCs w:val="36"/>
        </w:rPr>
        <w:t>  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โรคไข้หวัดนก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: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เกิดจากเชื้อ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ไวรัส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สายพันธุ์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H5N1 H5N6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และ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H7N9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ซึ่งความเสี่ยงมาจากการเคลื่อนย้ายสัตว์ปีกบริเวณชายแดน การเคลื่อนย้ายไก่พื้นเมือง ไก่ชน พื้นที่ทีมีสัตว์ปีกหนาแน่น พื้นที่พบสัตว์ปีกป่วยตายผิดปกติเป็นจำนวนมาก อาการของโรคเมื่อได้รับเชื้อประมาณ 2-8 วัน ผู้ป่วยจะมีอาการคล้ายไข้หวัดใหญ่ โดยเฉพาะเด็ก ผู้สูงอายุ และผู้มีโรคประจำตัว มักมีอาการรุนแรง ได้แก่ ปอดอักเสบ ทั้งนี้ หากมีอาการเหล่านี้หลังจากสัมผัสสัตว์ปีก ควรรีบพบแพทย์ การควบคุมการระบาดของโรคในสัตว์ปีกต้องเฝ้าระวังการติดเชื้อ ป้องกันการสัมผัสเชื้อในประชาชนกลุ่มเสี่ยง ให้ความรู้ความเข้าใจที่ถูกต้องเพื่อลดความตระหนก รักษาผู้ป่วยที่ติดเชื้อในสถานพยาบาล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 xml:space="preserve"> </w:t>
      </w:r>
    </w:p>
    <w:p w:rsidR="00CE3F86" w:rsidRPr="00CE3F86" w:rsidRDefault="00CE3F86" w:rsidP="00A01A64">
      <w:pPr>
        <w:spacing w:before="100" w:beforeAutospacing="1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CE3F86">
        <w:rPr>
          <w:rFonts w:ascii="TH SarabunIT๙" w:eastAsia="Times New Roman" w:hAnsi="TH SarabunIT๙" w:cs="TH SarabunIT๙"/>
          <w:sz w:val="36"/>
          <w:szCs w:val="36"/>
        </w:rPr>
        <w:t>          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โรค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เมอร์ส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เป็นโรคที่เกิดในประเทศแถบตะวันออกกลาง เกิดจากเชื้อ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ไวรัส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โคโรนา 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>(MERS-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</w:rPr>
        <w:t>CoV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</w:rPr>
        <w:t>) 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ความเสี่ยงที่จะพบในประเทศไทยจากการที่คนไทยเดินทางไปประกอบพิธีทางศาสนา นักท่องเที่ยวหรือนักธุรกิจที่เดินทางไปประเทศแถบตะวันออกกลาง อาการของโรคมักมีอาการคล้ายกับผู้ป่วยไข้หวัดใหญ่ บางรายพบอาการทางระบบทางเดินอาหารร่วมด้วย เช่น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lastRenderedPageBreak/>
        <w:t>ท้องเสีย ในผู้ป่วยที่มีอาการรุนแรงอาจมี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ภาวะการ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หายใจล้มเหลว ทั้งนี้ ต้องใช้การยืนยันเชื้อจากการตรวจทางห้องปฏิบัติการร่วมด้วย </w:t>
      </w:r>
      <w:r w:rsidRPr="00CE3F86">
        <w:rPr>
          <w:rFonts w:ascii="TH SarabunIT๙" w:eastAsia="Times New Roman" w:hAnsi="TH SarabunIT๙" w:cs="TH SarabunIT๙"/>
          <w:color w:val="333333"/>
          <w:sz w:val="36"/>
          <w:szCs w:val="36"/>
          <w:cs/>
        </w:rPr>
        <w:t>การแพร่ติดต่อ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สามารถแพร่กระจายให้กับบุคลากรที่ดูแลใกล้ชิดกับผู้ป่วยได้ บางรายมีประวัติสัมผัสกับสัตว์และดื่มน้ำนมดิบจากสัตว์ โดยเฉพาะอย่างยิ่งจากอูฐ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>  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การรักษาตามอาการแบบประคับประคอง ยังไม่มีวัคซีน และยารักษาที่</w:t>
      </w:r>
      <w:proofErr w:type="spellStart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จําเพาะ</w:t>
      </w:r>
      <w:proofErr w:type="spellEnd"/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ตามอาการ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CE3F86">
        <w:rPr>
          <w:rFonts w:ascii="TH SarabunIT๙" w:eastAsia="Times New Roman" w:hAnsi="TH SarabunIT๙" w:cs="TH SarabunIT๙"/>
          <w:color w:val="333333"/>
          <w:sz w:val="36"/>
          <w:szCs w:val="36"/>
          <w:cs/>
        </w:rPr>
        <w:t>การควบคุมโรค</w:t>
      </w:r>
      <w:proofErr w:type="spellStart"/>
      <w:r w:rsidRPr="00CE3F86">
        <w:rPr>
          <w:rFonts w:ascii="TH SarabunIT๙" w:eastAsia="Times New Roman" w:hAnsi="TH SarabunIT๙" w:cs="TH SarabunIT๙"/>
          <w:color w:val="333333"/>
          <w:sz w:val="36"/>
          <w:szCs w:val="36"/>
          <w:cs/>
        </w:rPr>
        <w:t>เมอร์ส</w:t>
      </w:r>
      <w:proofErr w:type="spellEnd"/>
      <w:r w:rsidRPr="00CE3F86">
        <w:rPr>
          <w:rFonts w:ascii="TH SarabunIT๙" w:eastAsia="Times New Roman" w:hAnsi="TH SarabunIT๙" w:cs="TH SarabunIT๙"/>
          <w:color w:val="333333"/>
          <w:sz w:val="36"/>
          <w:szCs w:val="36"/>
          <w:cs/>
        </w:rPr>
        <w:t xml:space="preserve"> จะต้องมีการคัดกรองนักท่องเที่ยวหรือผู้ที่เดินทางมาจากประเทศที่มีการระบาด สำหรับประชาชนทั่วไป 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ควรหลีกเลี่ยงการเข้าไปในสถานพยาบาลในช่วงที่มีการระบาดของโรค หลีกเลี่ยงการใกล้ชิดกับผู้ป่วยระบบทางเดินหายใจหรือผู้ที่มีอาการไอหรือ</w:t>
      </w:r>
      <w:r w:rsidRPr="00CE3F86">
        <w:rPr>
          <w:rFonts w:ascii="TH SarabunIT๙" w:eastAsia="Times New Roman" w:hAnsi="TH SarabunIT๙" w:cs="TH SarabunIT๙"/>
          <w:color w:val="333333"/>
          <w:sz w:val="36"/>
          <w:szCs w:val="36"/>
          <w:cs/>
        </w:rPr>
        <w:t xml:space="preserve"> </w:t>
      </w:r>
    </w:p>
    <w:p w:rsidR="00CE3F86" w:rsidRPr="00CE3F86" w:rsidRDefault="00CE3F86" w:rsidP="00A01A64">
      <w:pPr>
        <w:spacing w:before="100" w:beforeAutospacing="1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CE3F86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            </w:t>
      </w:r>
      <w:r w:rsidRPr="00CE3F8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อย่างไรก็ตาม เพื่อเป็นการหลีกเลี่ยงและป้องกันโรคอุบัติใหม่ที่ระบาด วิธีการป้องกันที่ดีที่สุดนั้น ควร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ปฏิบัติตามสุขอนามัย กินร้อน ช้อนกลาง ล้างมือบ่อยๆด้วยน้ำและสบู่ หมั่นออกกำลังกายอย่างสม่ำเสมอให้มีสุขภาพร่างกายที่แข็งแรง</w:t>
      </w:r>
      <w:r w:rsidRPr="00CE3F86">
        <w:rPr>
          <w:rFonts w:ascii="TH SarabunIT๙" w:eastAsia="Times New Roman" w:hAnsi="TH SarabunIT๙" w:cs="TH SarabunIT๙"/>
          <w:sz w:val="36"/>
          <w:szCs w:val="36"/>
        </w:rPr>
        <w:t> 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>ทั้งนี้ โรคอุบัติใหม่บางชนิดสามารถรักษาหายเองได้ โดยการดูแลรักษาตามอาการเบื้องต้น</w:t>
      </w:r>
      <w:r w:rsidRPr="00CE3F86">
        <w:rPr>
          <w:rFonts w:ascii="TH SarabunIT๙" w:eastAsia="Times New Roman" w:hAnsi="TH SarabunIT๙" w:cs="TH SarabunIT๙"/>
          <w:color w:val="333333"/>
          <w:sz w:val="36"/>
          <w:szCs w:val="36"/>
          <w:cs/>
        </w:rPr>
        <w:t xml:space="preserve"> หาก</w:t>
      </w:r>
      <w:r w:rsidRPr="00CE3F86">
        <w:rPr>
          <w:rFonts w:ascii="TH SarabunIT๙" w:eastAsia="Times New Roman" w:hAnsi="TH SarabunIT๙" w:cs="TH SarabunIT๙"/>
          <w:sz w:val="36"/>
          <w:szCs w:val="36"/>
          <w:cs/>
        </w:rPr>
        <w:t xml:space="preserve">มีอาการไข้ ไอ จาม มีน้ำมูก เจ็บคอ ควรหลีกเลี่ยงการสัมผัสคลุกคลีกับบุคคลภายในครอบครัวหรือบุคคลอื่น เพื่อลดการแพร่กระจายเชื้อ เมื่อรักษาตามอาการแล้วไม่ดีขึ้น ควรรีบพบแพทย์โดยทันที พร้อมแจ้งประวัติการสัมผัสหรือการเดินทาง ทั้งนี้ท่านสามารถสอบถามข้อมูลเพิ่มได้ที่ สำนักโรคติดต่ออุบัติใหม่ กรมควบคุมโรค โทรศัพท์หมายเลข 0 2590 3159 สายด่วนกรมควบคุมโรค 1422 หรือทางเว็บไซต์ </w:t>
      </w:r>
      <w:hyperlink r:id="rId4" w:history="1">
        <w:r w:rsidRPr="00CE3F86">
          <w:rPr>
            <w:rFonts w:ascii="TH SarabunIT๙" w:eastAsia="Times New Roman" w:hAnsi="TH SarabunIT๙" w:cs="TH SarabunIT๙"/>
            <w:color w:val="0000FF"/>
            <w:sz w:val="36"/>
            <w:szCs w:val="36"/>
          </w:rPr>
          <w:t>http://beid.ddc.moph.go.th</w:t>
        </w:r>
      </w:hyperlink>
    </w:p>
    <w:p w:rsidR="00DB5534" w:rsidRPr="00CE3F86" w:rsidRDefault="00DB5534" w:rsidP="00A01A64">
      <w:pPr>
        <w:jc w:val="thaiDistribute"/>
        <w:rPr>
          <w:rFonts w:ascii="TH SarabunIT๙" w:hAnsi="TH SarabunIT๙" w:cs="TH SarabunIT๙"/>
          <w:sz w:val="36"/>
          <w:szCs w:val="36"/>
        </w:rPr>
      </w:pPr>
    </w:p>
    <w:sectPr w:rsidR="00DB5534" w:rsidRPr="00CE3F86" w:rsidSect="00DB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E3F86"/>
    <w:rsid w:val="00541EFC"/>
    <w:rsid w:val="00696A68"/>
    <w:rsid w:val="008C3B5F"/>
    <w:rsid w:val="00A01A64"/>
    <w:rsid w:val="00CE3F86"/>
    <w:rsid w:val="00DB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FC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541EFC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541E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41EFC"/>
    <w:rPr>
      <w:rFonts w:ascii="Angsana New" w:eastAsia="Cordia New" w:hAnsi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semiHidden/>
    <w:rsid w:val="00541EFC"/>
    <w:rPr>
      <w:rFonts w:ascii="Cambria" w:hAnsi="Cambria"/>
      <w:b/>
      <w:bCs/>
      <w:i/>
      <w:iCs/>
      <w:sz w:val="28"/>
      <w:szCs w:val="35"/>
    </w:rPr>
  </w:style>
  <w:style w:type="paragraph" w:styleId="a3">
    <w:name w:val="Title"/>
    <w:basedOn w:val="a"/>
    <w:link w:val="a4"/>
    <w:qFormat/>
    <w:rsid w:val="00541EFC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541EFC"/>
    <w:rPr>
      <w:rFonts w:ascii="Cordia New" w:eastAsia="Cordia New" w:hAnsi="Cordia New"/>
      <w:b/>
      <w:bCs/>
      <w:sz w:val="40"/>
      <w:szCs w:val="40"/>
    </w:rPr>
  </w:style>
  <w:style w:type="character" w:styleId="a5">
    <w:name w:val="Hyperlink"/>
    <w:basedOn w:val="a0"/>
    <w:uiPriority w:val="99"/>
    <w:semiHidden/>
    <w:unhideWhenUsed/>
    <w:rsid w:val="00CE3F86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CE3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id.ddc.moph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klongnoi</dc:creator>
  <cp:lastModifiedBy>pu klongnoi</cp:lastModifiedBy>
  <cp:revision>4</cp:revision>
  <dcterms:created xsi:type="dcterms:W3CDTF">2018-06-30T10:57:00Z</dcterms:created>
  <dcterms:modified xsi:type="dcterms:W3CDTF">2018-06-30T11:01:00Z</dcterms:modified>
</cp:coreProperties>
</file>